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37" w:rsidRDefault="004B6E3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Dominique da Silva is a physical therapist who graduated from Franklin Pierce University in 2009 with a Doctorate of Physical Therapy. In 2012</w:t>
      </w:r>
      <w:r w:rsidR="00A66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Dominique became a board-certified clinical specialist in neurological physical therapy, and in 2020 a clinical specialist in the field of geriatric </w:t>
      </w:r>
      <w:r w:rsidR="00556A56">
        <w:rPr>
          <w:rFonts w:ascii="Times New Roman" w:hAnsi="Times New Roman" w:cs="Times New Roman"/>
          <w:sz w:val="24"/>
          <w:szCs w:val="24"/>
        </w:rPr>
        <w:t>physical</w:t>
      </w:r>
      <w:r>
        <w:rPr>
          <w:rFonts w:ascii="Times New Roman" w:hAnsi="Times New Roman" w:cs="Times New Roman"/>
          <w:sz w:val="24"/>
          <w:szCs w:val="24"/>
        </w:rPr>
        <w:t xml:space="preserve"> therapy.</w:t>
      </w:r>
    </w:p>
    <w:p w:rsidR="00556A56" w:rsidRDefault="004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graduation, Dominique has worked in various settings, including a subacute rehabilitation facility and an outpatient PT clinic. </w:t>
      </w:r>
      <w:r w:rsidR="00556A56">
        <w:rPr>
          <w:rFonts w:ascii="Times New Roman" w:hAnsi="Times New Roman" w:cs="Times New Roman"/>
          <w:sz w:val="24"/>
          <w:szCs w:val="24"/>
        </w:rPr>
        <w:t>Since 2015</w:t>
      </w:r>
      <w:r w:rsidR="00A669F6">
        <w:rPr>
          <w:rFonts w:ascii="Times New Roman" w:hAnsi="Times New Roman" w:cs="Times New Roman"/>
          <w:sz w:val="24"/>
          <w:szCs w:val="24"/>
        </w:rPr>
        <w:t>,</w:t>
      </w:r>
      <w:r w:rsidR="00556A56">
        <w:rPr>
          <w:rFonts w:ascii="Times New Roman" w:hAnsi="Times New Roman" w:cs="Times New Roman"/>
          <w:sz w:val="24"/>
          <w:szCs w:val="24"/>
        </w:rPr>
        <w:t xml:space="preserve"> Dominique has been working at Dartmouth-Hitchcock Medical Center. At Dartmouth, she has c</w:t>
      </w:r>
      <w:r w:rsidR="00B847A0">
        <w:rPr>
          <w:rFonts w:ascii="Times New Roman" w:hAnsi="Times New Roman" w:cs="Times New Roman"/>
          <w:sz w:val="24"/>
          <w:szCs w:val="24"/>
        </w:rPr>
        <w:t>overed a diverse range of patient populations</w:t>
      </w:r>
      <w:r w:rsidR="00556A56">
        <w:rPr>
          <w:rFonts w:ascii="Times New Roman" w:hAnsi="Times New Roman" w:cs="Times New Roman"/>
          <w:sz w:val="24"/>
          <w:szCs w:val="24"/>
        </w:rPr>
        <w:t xml:space="preserve">, including hospital medicine, psychiatry, and neurology. </w:t>
      </w:r>
    </w:p>
    <w:p w:rsidR="00556A56" w:rsidRDefault="0055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past three years, Dominique has been the primary PT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Unit, which was converted into the COVID unit when the COVID-19 pandemic began in 2020. Since then, Dominique has consistently been working with COVID patients, from an ICU-level to the intermediate care units and the floor levels.</w:t>
      </w:r>
    </w:p>
    <w:p w:rsidR="00556A56" w:rsidRPr="004B6E37" w:rsidRDefault="0055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Dominique </w:t>
      </w:r>
      <w:r w:rsidR="00A669F6">
        <w:rPr>
          <w:rFonts w:ascii="Times New Roman" w:hAnsi="Times New Roman" w:cs="Times New Roman"/>
          <w:sz w:val="24"/>
          <w:szCs w:val="24"/>
        </w:rPr>
        <w:t>has presented at the Stroke Education Day Semi</w:t>
      </w:r>
      <w:bookmarkStart w:id="0" w:name="_GoBack"/>
      <w:bookmarkEnd w:id="0"/>
      <w:r w:rsidR="00A669F6">
        <w:rPr>
          <w:rFonts w:ascii="Times New Roman" w:hAnsi="Times New Roman" w:cs="Times New Roman"/>
          <w:sz w:val="24"/>
          <w:szCs w:val="24"/>
        </w:rPr>
        <w:t>nar in 2018, the Geriatric Pharmacology Conference in 2017, and is a member of the Geriatric Emergency Room Initiative.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6A56" w:rsidRPr="004B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37"/>
    <w:rsid w:val="0007537B"/>
    <w:rsid w:val="004B6E37"/>
    <w:rsid w:val="00556A56"/>
    <w:rsid w:val="00A669F6"/>
    <w:rsid w:val="00B8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296E"/>
  <w15:chartTrackingRefBased/>
  <w15:docId w15:val="{12B9C212-52AA-4DF3-9AEC-0B78CED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da Silva</dc:creator>
  <cp:keywords/>
  <dc:description/>
  <cp:lastModifiedBy>Dominique da Silva</cp:lastModifiedBy>
  <cp:revision>2</cp:revision>
  <dcterms:created xsi:type="dcterms:W3CDTF">2021-07-30T11:49:00Z</dcterms:created>
  <dcterms:modified xsi:type="dcterms:W3CDTF">2021-07-30T11:49:00Z</dcterms:modified>
</cp:coreProperties>
</file>